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2944" w14:textId="5B6EF34E" w:rsidR="008E5AF5" w:rsidRDefault="008E5AF5" w:rsidP="008E5AF5">
      <w:r>
        <w:t>On June 2</w:t>
      </w:r>
      <w:r w:rsidRPr="008E5AF5">
        <w:rPr>
          <w:vertAlign w:val="superscript"/>
        </w:rPr>
        <w:t>nd</w:t>
      </w:r>
      <w:r>
        <w:t xml:space="preserve"> t</w:t>
      </w:r>
      <w:r>
        <w:t>he Hardeman County Commissioners have lifted the burn ban</w:t>
      </w:r>
      <w:r>
        <w:t xml:space="preserve"> for three weeks</w:t>
      </w:r>
      <w:r>
        <w:t xml:space="preserve">.  They will discuss enforcing it again at their June 27th meeting.  If you are planning a controlled burn please call the fire department and let </w:t>
      </w:r>
      <w:r>
        <w:t>them</w:t>
      </w:r>
      <w:r>
        <w:t xml:space="preserve"> know.</w:t>
      </w:r>
    </w:p>
    <w:p w14:paraId="2FEB86D2" w14:textId="59AE1947" w:rsidR="008E5AF5" w:rsidRDefault="008E5AF5" w:rsidP="008E5AF5">
      <w:r>
        <w:t>Thank you!</w:t>
      </w:r>
    </w:p>
    <w:sectPr w:rsidR="008E5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F5"/>
    <w:rsid w:val="008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1ABD"/>
  <w15:chartTrackingRefBased/>
  <w15:docId w15:val="{0192F7EB-4F30-4692-96BA-1280DE14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Walden</dc:creator>
  <cp:keywords/>
  <dc:description/>
  <cp:lastModifiedBy>Frank Walden</cp:lastModifiedBy>
  <cp:revision>1</cp:revision>
  <dcterms:created xsi:type="dcterms:W3CDTF">2022-06-02T20:06:00Z</dcterms:created>
  <dcterms:modified xsi:type="dcterms:W3CDTF">2022-06-02T20:09:00Z</dcterms:modified>
</cp:coreProperties>
</file>